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A1" w:rsidRDefault="00E505A1" w:rsidP="00E505A1">
      <w:pPr>
        <w:numPr>
          <w:ilvl w:val="0"/>
          <w:numId w:val="1"/>
        </w:numPr>
      </w:pPr>
      <w:r w:rsidRPr="00E505A1">
        <w:t xml:space="preserve">In the center Plato (#1), holding the </w:t>
      </w:r>
      <w:proofErr w:type="spellStart"/>
      <w:r w:rsidRPr="00E505A1">
        <w:t>Timaeus</w:t>
      </w:r>
      <w:proofErr w:type="spellEnd"/>
      <w:r w:rsidRPr="00E505A1">
        <w:t xml:space="preserve"> and pointing to the heavens, speaks with Aristotle </w:t>
      </w:r>
    </w:p>
    <w:p w:rsidR="00E505A1" w:rsidRDefault="00E505A1" w:rsidP="00E505A1">
      <w:pPr>
        <w:numPr>
          <w:ilvl w:val="0"/>
          <w:numId w:val="1"/>
        </w:numPr>
      </w:pPr>
      <w:proofErr w:type="gramStart"/>
      <w:r w:rsidRPr="00E505A1">
        <w:t>(#2), holding the Ethics and gesturing tow</w:t>
      </w:r>
      <w:r w:rsidRPr="00E505A1">
        <w:t>ards the earth.</w:t>
      </w:r>
      <w:proofErr w:type="gramEnd"/>
      <w:r w:rsidRPr="00E505A1">
        <w:t xml:space="preserve"> They are framed by the triumphal arch above as well as by barrel vaults and sky; they are also surrounded by the largest number of people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(#3-10, 52-56). In addition, </w:t>
      </w:r>
    </w:p>
    <w:p w:rsidR="00E505A1" w:rsidRDefault="00E505A1" w:rsidP="00E505A1">
      <w:pPr>
        <w:numPr>
          <w:ilvl w:val="0"/>
          <w:numId w:val="1"/>
        </w:numPr>
      </w:pPr>
      <w:r w:rsidRPr="00E505A1">
        <w:t>#11 is ascending the stairs, leaving the geometers and astronomers below,</w:t>
      </w:r>
      <w:r w:rsidRPr="00E505A1">
        <w:t xml:space="preserve"> while </w:t>
      </w:r>
    </w:p>
    <w:p w:rsidR="00E505A1" w:rsidRDefault="00E505A1" w:rsidP="00E505A1">
      <w:pPr>
        <w:numPr>
          <w:ilvl w:val="0"/>
          <w:numId w:val="1"/>
        </w:numPr>
      </w:pPr>
      <w:proofErr w:type="gramStart"/>
      <w:r w:rsidRPr="00E505A1">
        <w:t>#12 points out Plato and Aristotle to him.</w:t>
      </w:r>
      <w:proofErr w:type="gramEnd"/>
      <w:r w:rsidRPr="00E505A1">
        <w:t xml:space="preserve"> Figure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#13 is intently writing while a friend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(#14) looks on in interest. At the far right, others are coming in, the younger two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(#17 and 18) looking curiously at those below. The old man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(#16) is eagerly </w:t>
      </w:r>
      <w:r w:rsidRPr="00E505A1">
        <w:t xml:space="preserve">moving in a different direction, apparently towards Plato and Aristotle. Above the thoughtful old man </w:t>
      </w:r>
    </w:p>
    <w:p w:rsidR="00000000" w:rsidRPr="00E505A1" w:rsidRDefault="00E505A1" w:rsidP="00E505A1">
      <w:pPr>
        <w:numPr>
          <w:ilvl w:val="0"/>
          <w:numId w:val="1"/>
        </w:numPr>
      </w:pPr>
      <w:r w:rsidRPr="00E505A1">
        <w:t xml:space="preserve">(#15) who gestures downward like </w:t>
      </w:r>
      <w:proofErr w:type="gramStart"/>
      <w:r w:rsidRPr="00E505A1">
        <w:t>Aristotle,</w:t>
      </w:r>
      <w:proofErr w:type="gramEnd"/>
      <w:r w:rsidRPr="00E505A1">
        <w:t xml:space="preserve"> is the statue of Athena, goddess of wisdom, crafts, and war. She is dressed in military garb and on her shield</w:t>
      </w:r>
      <w:r w:rsidRPr="00E505A1">
        <w:t xml:space="preserve"> is the terrifying face of the Gorgon. Below her is a relief of Virtue elevated upon clouds, holding one hand at her breast, the seat of valor, while extending the other toward the earth with the scepter of her empire.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In the lower right-hand corner are the groups surrounding Euclid (#23) </w:t>
      </w:r>
    </w:p>
    <w:p w:rsidR="00E505A1" w:rsidRDefault="00E505A1" w:rsidP="00E505A1">
      <w:pPr>
        <w:numPr>
          <w:ilvl w:val="0"/>
          <w:numId w:val="1"/>
        </w:numPr>
      </w:pPr>
      <w:proofErr w:type="gramStart"/>
      <w:r w:rsidRPr="00E505A1">
        <w:t>and</w:t>
      </w:r>
      <w:proofErr w:type="gramEnd"/>
      <w:r w:rsidRPr="00E505A1">
        <w:t xml:space="preserve"> the crowned figure of Ptolemy (#21).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Euclid has the features of Raphael’s great mentor </w:t>
      </w:r>
      <w:proofErr w:type="spellStart"/>
      <w:r w:rsidRPr="00E505A1">
        <w:t>Donato</w:t>
      </w:r>
      <w:proofErr w:type="spellEnd"/>
      <w:r w:rsidRPr="00E505A1">
        <w:t xml:space="preserve"> Bramante who, as architect </w:t>
      </w:r>
      <w:r w:rsidRPr="00E505A1">
        <w:t xml:space="preserve">of St. Peter’s (suggested by the vaulted ceilings of this noble edifice), was a master of geometric principles as seen in the design of his buildings.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The four students around Euclid depict four stages of learning: </w:t>
      </w:r>
    </w:p>
    <w:p w:rsidR="00E505A1" w:rsidRDefault="00E505A1" w:rsidP="00E505A1">
      <w:pPr>
        <w:numPr>
          <w:ilvl w:val="0"/>
          <w:numId w:val="1"/>
        </w:numPr>
      </w:pPr>
      <w:r w:rsidRPr="00E505A1">
        <w:t>#26 is intent but at the level of literal</w:t>
      </w:r>
      <w:r w:rsidRPr="00E505A1">
        <w:t xml:space="preserve"> learning, and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#27, with his pointing finger and encouraging pat seems to be an apprentice teacher;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#25 is turning to his companion with the excitement of dawning comprehension, </w:t>
      </w:r>
    </w:p>
    <w:p w:rsidR="00E505A1" w:rsidRDefault="00E505A1" w:rsidP="00E505A1">
      <w:pPr>
        <w:numPr>
          <w:ilvl w:val="0"/>
          <w:numId w:val="1"/>
        </w:numPr>
      </w:pPr>
      <w:proofErr w:type="gramStart"/>
      <w:r w:rsidRPr="00E505A1">
        <w:t>but</w:t>
      </w:r>
      <w:proofErr w:type="gramEnd"/>
      <w:r w:rsidRPr="00E505A1">
        <w:t xml:space="preserve"> #24 is already anticipating the outcome. These figures are all focused upo</w:t>
      </w:r>
      <w:r w:rsidRPr="00E505A1">
        <w:t xml:space="preserve">n a slate with a diagram, drawing attention to the faculty of sight, which is also used by the astronomers who hold globes in their hands: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Ptolemy holds an earthly globe and Zoroaster holds a globe of the starry universe.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Raphael has placed himself (#19) </w:t>
      </w:r>
    </w:p>
    <w:p w:rsidR="00E505A1" w:rsidRDefault="00E505A1" w:rsidP="00E505A1">
      <w:pPr>
        <w:numPr>
          <w:ilvl w:val="0"/>
          <w:numId w:val="1"/>
        </w:numPr>
      </w:pPr>
      <w:proofErr w:type="gramStart"/>
      <w:r w:rsidRPr="00E505A1">
        <w:t>a</w:t>
      </w:r>
      <w:r w:rsidRPr="00E505A1">
        <w:t>mong</w:t>
      </w:r>
      <w:proofErr w:type="gramEnd"/>
      <w:r w:rsidRPr="00E505A1">
        <w:t xml:space="preserve"> these champions of sight, and next to him is his teacher Perugino (#20). Isolated on the steps in the middle,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Diogenes the Cynic (#28) is absorbed in his reading, with a beggar’s cup in front. </w:t>
      </w:r>
    </w:p>
    <w:p w:rsidR="00000000" w:rsidRPr="00E505A1" w:rsidRDefault="00E505A1" w:rsidP="00E505A1">
      <w:pPr>
        <w:numPr>
          <w:ilvl w:val="0"/>
          <w:numId w:val="1"/>
        </w:numPr>
      </w:pPr>
      <w:r w:rsidRPr="00E505A1">
        <w:t xml:space="preserve">Below and to his left is the somewhat glum and antisocial </w:t>
      </w:r>
      <w:r w:rsidRPr="00E505A1">
        <w:t>Heraclitus (#29), who has the face of Michelangelo.</w:t>
      </w:r>
    </w:p>
    <w:p w:rsidR="00E505A1" w:rsidRDefault="00E505A1" w:rsidP="00E505A1">
      <w:pPr>
        <w:numPr>
          <w:ilvl w:val="0"/>
          <w:numId w:val="1"/>
        </w:numPr>
      </w:pPr>
      <w:r w:rsidRPr="00E505A1">
        <w:lastRenderedPageBreak/>
        <w:t xml:space="preserve">Socrates (#49), bald and snub-nosed, has the rapt attention of an unknown youth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(#48), Xenophon </w:t>
      </w:r>
    </w:p>
    <w:p w:rsidR="00E505A1" w:rsidRDefault="00E505A1" w:rsidP="00E505A1">
      <w:pPr>
        <w:numPr>
          <w:ilvl w:val="0"/>
          <w:numId w:val="1"/>
        </w:numPr>
      </w:pPr>
      <w:r>
        <w:t xml:space="preserve">(#47), </w:t>
      </w:r>
      <w:proofErr w:type="spellStart"/>
      <w:r>
        <w:t>Eschines</w:t>
      </w:r>
      <w:proofErr w:type="spellEnd"/>
      <w:r w:rsidRPr="00E505A1">
        <w:t xml:space="preserve">, </w:t>
      </w:r>
    </w:p>
    <w:p w:rsidR="00E505A1" w:rsidRDefault="00E505A1" w:rsidP="00E505A1">
      <w:pPr>
        <w:numPr>
          <w:ilvl w:val="0"/>
          <w:numId w:val="1"/>
        </w:numPr>
      </w:pPr>
      <w:proofErr w:type="gramStart"/>
      <w:r w:rsidRPr="00E505A1">
        <w:t>and</w:t>
      </w:r>
      <w:proofErr w:type="gramEnd"/>
      <w:r w:rsidRPr="00E505A1">
        <w:t xml:space="preserve"> the famous Alcibiad</w:t>
      </w:r>
      <w:r w:rsidRPr="00E505A1">
        <w:t xml:space="preserve">es (#49) who is attired in armor embellished in gold.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Behind him is another figure (#44) who is gesturing to servants (#41-43) hurrying in at the far left. </w:t>
      </w:r>
    </w:p>
    <w:p w:rsidR="00000000" w:rsidRPr="00E505A1" w:rsidRDefault="00E505A1" w:rsidP="00E505A1">
      <w:pPr>
        <w:numPr>
          <w:ilvl w:val="0"/>
          <w:numId w:val="1"/>
        </w:numPr>
      </w:pPr>
      <w:r w:rsidRPr="00E505A1">
        <w:t>Below is Epicurus (#37), crowned with the ivy leaves of Bacchus and surrounded by the very young and</w:t>
      </w:r>
      <w:r w:rsidRPr="00E505A1">
        <w:t xml:space="preserve"> the very old--supposedly the only ones who seriously attended to his teachings.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Pythagoras (#33) is also a center of rapt attention,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with Empedocles (#34), </w:t>
      </w:r>
    </w:p>
    <w:p w:rsidR="00E505A1" w:rsidRDefault="00E505A1" w:rsidP="00E505A1">
      <w:pPr>
        <w:numPr>
          <w:ilvl w:val="0"/>
          <w:numId w:val="1"/>
        </w:numPr>
      </w:pPr>
      <w:proofErr w:type="spellStart"/>
      <w:r w:rsidRPr="00E505A1">
        <w:t>Epicharmus</w:t>
      </w:r>
      <w:proofErr w:type="spellEnd"/>
      <w:r w:rsidRPr="00E505A1">
        <w:t xml:space="preserve"> (#35), </w:t>
      </w:r>
    </w:p>
    <w:p w:rsidR="00E505A1" w:rsidRDefault="00E505A1" w:rsidP="00E505A1">
      <w:pPr>
        <w:numPr>
          <w:ilvl w:val="0"/>
          <w:numId w:val="1"/>
        </w:numPr>
      </w:pPr>
      <w:proofErr w:type="spellStart"/>
      <w:proofErr w:type="gramStart"/>
      <w:r w:rsidRPr="00E505A1">
        <w:t>Archytas</w:t>
      </w:r>
      <w:proofErr w:type="spellEnd"/>
      <w:r w:rsidRPr="00E505A1">
        <w:t xml:space="preserve"> (#32) and </w:t>
      </w:r>
      <w:r w:rsidRPr="00E505A1">
        <w:t>others looking on with great interest.</w:t>
      </w:r>
      <w:proofErr w:type="gramEnd"/>
      <w:r w:rsidRPr="00E505A1">
        <w:t xml:space="preserve"> 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#30 is either Parmenides or the musician </w:t>
      </w:r>
      <w:proofErr w:type="spellStart"/>
      <w:r w:rsidRPr="00E505A1">
        <w:t>Nicomachus</w:t>
      </w:r>
      <w:proofErr w:type="spellEnd"/>
      <w:r w:rsidRPr="00E505A1">
        <w:t>.</w:t>
      </w:r>
    </w:p>
    <w:p w:rsidR="00E505A1" w:rsidRDefault="00E505A1" w:rsidP="00E505A1">
      <w:pPr>
        <w:numPr>
          <w:ilvl w:val="0"/>
          <w:numId w:val="1"/>
        </w:numPr>
      </w:pPr>
      <w:r w:rsidRPr="00E505A1">
        <w:t xml:space="preserve"> #31 alone </w:t>
      </w:r>
      <w:proofErr w:type="gramStart"/>
      <w:r w:rsidRPr="00E505A1">
        <w:t>is not drawn in</w:t>
      </w:r>
      <w:proofErr w:type="gramEnd"/>
      <w:r w:rsidRPr="00E505A1">
        <w:t xml:space="preserve">; this handsome young man is simply looking out towards us. </w:t>
      </w:r>
    </w:p>
    <w:p w:rsidR="00000000" w:rsidRPr="00E505A1" w:rsidRDefault="00E505A1" w:rsidP="00E505A1">
      <w:pPr>
        <w:numPr>
          <w:ilvl w:val="0"/>
          <w:numId w:val="1"/>
        </w:numPr>
      </w:pPr>
      <w:bookmarkStart w:id="0" w:name="_GoBack"/>
      <w:bookmarkEnd w:id="0"/>
      <w:r w:rsidRPr="00E505A1">
        <w:t>The sculpture at upper left is Apollo, god of poetry, music, and health. He has</w:t>
      </w:r>
      <w:r w:rsidRPr="00E505A1">
        <w:t xml:space="preserve"> a lyre in one hand and the other rests upon a trunk around which coils the serpent (the Greek symbol of health). This god of beauty and harmony stands above two reliefs depicting the </w:t>
      </w:r>
      <w:proofErr w:type="spellStart"/>
      <w:r w:rsidRPr="00E505A1">
        <w:t>unrnoderated</w:t>
      </w:r>
      <w:proofErr w:type="spellEnd"/>
      <w:r w:rsidRPr="00E505A1">
        <w:t xml:space="preserve"> passions of wrath and concupiscence.</w:t>
      </w:r>
    </w:p>
    <w:p w:rsidR="005F128E" w:rsidRDefault="005F128E"/>
    <w:sectPr w:rsidR="005F128E" w:rsidSect="00E5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FAA"/>
    <w:multiLevelType w:val="hybridMultilevel"/>
    <w:tmpl w:val="FBDEF960"/>
    <w:lvl w:ilvl="0" w:tplc="92DED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86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C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C3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CC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C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A1"/>
    <w:rsid w:val="005F128E"/>
    <w:rsid w:val="00E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6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3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7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1</cp:revision>
  <dcterms:created xsi:type="dcterms:W3CDTF">2013-03-12T05:47:00Z</dcterms:created>
  <dcterms:modified xsi:type="dcterms:W3CDTF">2013-03-12T05:51:00Z</dcterms:modified>
</cp:coreProperties>
</file>